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7"/>
        <w:gridCol w:w="3440"/>
        <w:gridCol w:w="3400"/>
        <w:gridCol w:w="551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pStyle w:val="Ttulo1"/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CNE capacita a pobladores previo a la reapertura del Parque Nacional Volcán Turrialba</w:t>
            </w:r>
          </w:p>
          <w:p w:rsidR="00000000" w:rsidRDefault="002D4B18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925310" cy="5200015"/>
                  <wp:effectExtent l="0" t="0" r="889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310" cy="520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D4B18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</w:p>
          <w:p w:rsidR="00000000" w:rsidRDefault="002D4B18">
            <w:pPr>
              <w:pStyle w:val="Prrafodelista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 xml:space="preserve">Se capacitó a pobladores de la zona, Comités Municipales </w:t>
            </w: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>de Emergencias y guías turísticos previo a la apertura del Parque</w:t>
            </w:r>
          </w:p>
          <w:p w:rsidR="00000000" w:rsidRDefault="002D4B18">
            <w:pPr>
              <w:pStyle w:val="Prrafodelista"/>
              <w:jc w:val="both"/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</w:pPr>
          </w:p>
          <w:p w:rsidR="00000000" w:rsidRDefault="002D4B18">
            <w:pPr>
              <w:pStyle w:val="Prrafodelista"/>
              <w:numPr>
                <w:ilvl w:val="0"/>
                <w:numId w:val="5"/>
              </w:numPr>
              <w:spacing w:line="254" w:lineRule="auto"/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32"/>
                <w:lang w:eastAsia="es-ES"/>
              </w:rPr>
              <w:t>El acceso al volcán será por medio de la Finca Monte Calas</w:t>
            </w:r>
          </w:p>
          <w:p w:rsidR="00000000" w:rsidRDefault="002D4B18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2D4B18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lang w:val="es-ES"/>
              </w:rPr>
              <w:t>San José, 3 de diciembre de 2020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Comisión Nacional de Prevención de Riesgos y Atención de Emergencias (CNE) en conjunto con e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 Sistema de Áreas de Conservación (SINAC) trabajó en la capacitación de las comunidades cercanas al Parque Nacional Volcán Turrialba previo a su apertura el próximo 4 de diciembre.</w:t>
            </w:r>
          </w:p>
          <w:p w:rsidR="00000000" w:rsidRDefault="002D4B18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Durante la semana se convocó, mediante una invitación abierta, a los Comit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és Municipales y Comunales de Emergencia, pobladores de lugares cercanos y guías turísticos a diferentes capacitaciones en el Palacio Municipal de Turrialba, Finca la Central, Finca Monte Calas, Centro Educativo Volcán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 xml:space="preserve">Turrialba, Santa Cruz de Turrialba y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una última charla en el sendero de acceso al Volcán donde se recreó el ascenso a las zonas permitidas.</w:t>
            </w:r>
          </w:p>
          <w:p w:rsidR="00000000" w:rsidRDefault="002D4B18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CNE expuso las justificaciones técnicas del por qué se da la apertura, y cómo se planeó el manejo adecuado para garantizar la seguridad de las persona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s, además de evacuar dudas como el aforo del Parque que, debido a la pandemia, no deberá superar los 6 grupos de 17 personas máximo cada uno.</w:t>
            </w:r>
          </w:p>
          <w:p w:rsidR="00000000" w:rsidRDefault="002D4B18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El SINAC planteó como área de acceso al coloso La Finca Monte Calas y la caminata se recomienda para gente con bue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na condición física y sin problemas de salud.</w:t>
            </w:r>
          </w:p>
          <w:p w:rsidR="00000000" w:rsidRDefault="002D4B18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Esta apertura es la conclusión de un proceso que se extendió a lo largo de dos años de preparación con el apoyo del personal del Comité Asesor Técnico de Vulcanología conformado por el OVSICORI-UNA, la Red Sism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ológica Nacional: UCR-ICE y la CNE.</w:t>
            </w:r>
          </w:p>
          <w:p w:rsidR="00000000" w:rsidRDefault="002D4B18">
            <w:pPr>
              <w:jc w:val="center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drawing>
                <wp:inline distT="0" distB="0" distL="0" distR="0">
                  <wp:extent cx="7012940" cy="526351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526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D4B18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Además participaron el Instituto Costarricense de Turismo (ICT), La Cámara de Turismo de Turrialba, la Municipalidad de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Turrialba, las comunidades aledañas, el SINAC y la CNE, así como el Gobierno Central.</w:t>
            </w:r>
          </w:p>
          <w:p w:rsidR="00000000" w:rsidRDefault="002D4B18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>Las próximas capacitaciones se impartirán en enero de 2021 con el conocimiento y experiencias que se adquieran en el primer mes de apertura.</w:t>
            </w:r>
          </w:p>
          <w:p w:rsidR="00000000" w:rsidRDefault="002D4B18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Este viernes se realizará la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apertura oficial con autoridades de gobierno y se explicará las medidas para su ingreso con el fin de garantizar una visitación segura hacia el Volcán Turrialba.</w:t>
            </w:r>
          </w:p>
          <w:p w:rsidR="00000000" w:rsidRDefault="002D4B18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B1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2D4B18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D4B18">
      <w:pPr>
        <w:spacing w:after="0" w:line="240" w:lineRule="auto"/>
      </w:pPr>
      <w:r>
        <w:separator/>
      </w:r>
    </w:p>
  </w:endnote>
  <w:endnote w:type="continuationSeparator" w:id="0">
    <w:p w:rsidR="00000000" w:rsidRDefault="002D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D4B18">
      <w:pPr>
        <w:spacing w:after="0" w:line="240" w:lineRule="auto"/>
      </w:pPr>
      <w:r>
        <w:separator/>
      </w:r>
    </w:p>
  </w:footnote>
  <w:footnote w:type="continuationSeparator" w:id="0">
    <w:p w:rsidR="00000000" w:rsidRDefault="002D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D4B18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C13702"/>
    <w:multiLevelType w:val="hybridMultilevel"/>
    <w:tmpl w:val="F4E0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7017">
    <w:abstractNumId w:val="0"/>
  </w:num>
  <w:num w:numId="2" w16cid:durableId="244151817">
    <w:abstractNumId w:val="0"/>
  </w:num>
  <w:num w:numId="3" w16cid:durableId="2127115473">
    <w:abstractNumId w:val="0"/>
    <w:lvlOverride w:ilvl="0"/>
  </w:num>
  <w:num w:numId="4" w16cid:durableId="1370103838">
    <w:abstractNumId w:val="1"/>
  </w:num>
  <w:num w:numId="5" w16cid:durableId="169603610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18"/>
    <w:rsid w:val="002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2022-05-13T19:35:00Z</dcterms:created>
  <dcterms:modified xsi:type="dcterms:W3CDTF">2022-05-13T19:35:00Z</dcterms:modified>
</cp:coreProperties>
</file>