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66"/>
        <w:gridCol w:w="824"/>
        <w:gridCol w:w="3105"/>
        <w:gridCol w:w="3030"/>
        <w:gridCol w:w="284"/>
        <w:gridCol w:w="265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06B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06B5">
            <w:pPr>
              <w:pStyle w:val="Ttulo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 unifica la restricción vehicular sanitaria en todo el país</w:t>
            </w:r>
          </w:p>
          <w:p w:rsidR="00000000" w:rsidRDefault="006A06B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El horario de la restricción vehicular sanitaria en todo el país (cantones en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alerta amarilla y naranja) será de lunes a viernes de 5:00 a.m. a 9:00 p.m. y sábado y domingo de 5:00 a.m. a las 7:00 p.m.</w:t>
            </w:r>
          </w:p>
          <w:p w:rsidR="00000000" w:rsidRDefault="006A06B5">
            <w:pPr>
              <w:ind w:left="72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</w:p>
          <w:p w:rsidR="00000000" w:rsidRDefault="006A06B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En fase de cierre para cantones en alerta naranja, se habilita el funcionamiento entre semana de restaurantes, sodas, cafeterías, p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lazas de comidas, tiendas en generales y por departamento, supermercados de manera total (sin distinción de secciones) y salones de belleza.</w:t>
            </w:r>
          </w:p>
          <w:p w:rsidR="00000000" w:rsidRDefault="006A06B5">
            <w:pPr>
              <w:pStyle w:val="Prrafodelista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</w:p>
          <w:p w:rsidR="00000000" w:rsidRDefault="006A06B5">
            <w:pPr>
              <w:pStyle w:val="Prrafodelista"/>
              <w:jc w:val="both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</w:p>
          <w:p w:rsidR="00000000" w:rsidRDefault="006A06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San José. </w:t>
            </w:r>
            <w:r>
              <w:rPr>
                <w:rFonts w:ascii="Arial" w:hAnsi="Arial" w:cs="Arial"/>
              </w:rPr>
              <w:t>Autoridades del gobierno de la República anunciaron este sábado en conferencia de prensa la unificación</w:t>
            </w:r>
            <w:r>
              <w:rPr>
                <w:rFonts w:ascii="Arial" w:hAnsi="Arial" w:cs="Arial"/>
              </w:rPr>
              <w:t xml:space="preserve"> de la restricción vehicular en todo el país a partir del próximo lunes 10 agosto. El horario de la restricción vehicular será de lunes a viernes de 5:00 a.m. a 9:00 p.m. y sábado y domingo de 5:00 a.m. a las 7:00 p.m, tanto en cantones en alerta amarilla </w:t>
            </w:r>
            <w:r>
              <w:rPr>
                <w:rFonts w:ascii="Arial" w:hAnsi="Arial" w:cs="Arial"/>
              </w:rPr>
              <w:t>y naranja.</w:t>
            </w:r>
          </w:p>
          <w:p w:rsidR="00000000" w:rsidRDefault="006A06B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Se mantiene la restricción vehicular diferenciada en zonas fronterizas, de lunes a domingo de 5:00 a.m. a 5:00 p.m. En cantones en alerta naranja, durante la fase de cierre, </w:t>
            </w:r>
            <w:r>
              <w:rPr>
                <w:rFonts w:ascii="Arial" w:hAnsi="Arial" w:cs="Arial"/>
                <w:color w:val="000000"/>
                <w:u w:val="single"/>
              </w:rPr>
              <w:t>la circulación por placas se restringe a un día entre semana y un día e</w:t>
            </w:r>
            <w:r>
              <w:rPr>
                <w:rFonts w:ascii="Arial" w:hAnsi="Arial" w:cs="Arial"/>
                <w:color w:val="000000"/>
                <w:u w:val="single"/>
              </w:rPr>
              <w:t>n fin de semana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6A06B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Se ajusta el horario de establecimientos en todo el país de acorde a la misma restricción, pudiendo operar de lunes a viernes de 5:00 a.m. a las 9:00 p.m., y sábados y domingos de 5:00 a.m. a las 7:00 p.m. Respecto a los establecimientos a</w:t>
            </w:r>
            <w:r>
              <w:rPr>
                <w:rFonts w:ascii="Arial" w:hAnsi="Arial" w:cs="Arial"/>
              </w:rPr>
              <w:t xml:space="preserve">utorizados para funcionar durante la fase de cierre en cantones en alerta naranja, se habilita entre semana </w:t>
            </w:r>
            <w:r>
              <w:rPr>
                <w:rFonts w:ascii="Arial" w:hAnsi="Arial" w:cs="Arial"/>
                <w:color w:val="000000"/>
              </w:rPr>
              <w:t>el funcionamiento de restaurantes, sodas y cafeterías, plazas de comidas, tiendas en general y tiendas por departamento, salones de belleza, barberí</w:t>
            </w:r>
            <w:r>
              <w:rPr>
                <w:rFonts w:ascii="Arial" w:hAnsi="Arial" w:cs="Arial"/>
                <w:color w:val="000000"/>
              </w:rPr>
              <w:t>as y estéticas con cita previa, y los supermercados sin limitación de secciones, con aforo al 50%.</w:t>
            </w:r>
          </w:p>
          <w:p w:rsidR="00000000" w:rsidRDefault="006A06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tanto, </w:t>
            </w:r>
            <w:r>
              <w:rPr>
                <w:rFonts w:ascii="Arial" w:hAnsi="Arial" w:cs="Arial"/>
                <w:b/>
              </w:rPr>
              <w:t>el sábado 15 y domingo 16 de agosto</w:t>
            </w:r>
            <w:r>
              <w:rPr>
                <w:rFonts w:ascii="Arial" w:hAnsi="Arial" w:cs="Arial"/>
              </w:rPr>
              <w:t xml:space="preserve">, solo podrán funcionar aquellos establecimientos habilitados por excepción por el Ministerio de Salud.  </w:t>
            </w:r>
          </w:p>
          <w:p w:rsidR="00000000" w:rsidRDefault="006A06B5">
            <w:pPr>
              <w:jc w:val="both"/>
              <w:rPr>
                <w:rFonts w:ascii="Arial" w:hAnsi="Arial" w:cs="Arial"/>
              </w:rPr>
            </w:pPr>
          </w:p>
          <w:p w:rsidR="00000000" w:rsidRDefault="006A06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mi</w:t>
            </w:r>
            <w:r>
              <w:rPr>
                <w:rFonts w:ascii="Arial" w:hAnsi="Arial" w:cs="Arial"/>
              </w:rPr>
              <w:t xml:space="preserve">nistro de Salud, Daniel Salas, explicó que las nuevas medidas se desprenden del análisis de riesgo e impacto evidenciado en las proyecciones realizadas por el Centro de Investigación en Matemática Pura y Aplicada (CIMPA) de la Universidad de Costa Rica, a </w:t>
            </w:r>
            <w:r>
              <w:rPr>
                <w:rFonts w:ascii="Arial" w:hAnsi="Arial" w:cs="Arial"/>
              </w:rPr>
              <w:t xml:space="preserve">la vez que recalcó que estas nuevas medidas requieren el mayor compromiso de cada sector para cumplir estrictamente los protocolos sanitarios. </w:t>
            </w:r>
          </w:p>
          <w:p w:rsidR="00000000" w:rsidRDefault="006A06B5">
            <w:pPr>
              <w:jc w:val="both"/>
              <w:rPr>
                <w:rFonts w:ascii="Arial" w:hAnsi="Arial" w:cs="Arial"/>
              </w:rPr>
            </w:pPr>
          </w:p>
          <w:p w:rsidR="00000000" w:rsidRDefault="006A06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“Estas medidas son el resultado de un proceso de diálogo y de análisis para encontrar un balance”, expresó el j</w:t>
            </w:r>
            <w:r>
              <w:rPr>
                <w:rFonts w:ascii="Arial" w:hAnsi="Arial" w:cs="Arial"/>
              </w:rPr>
              <w:t>erarca rector de Salud al tiempo que hizo un llamado a la corresponsabilidad individual para hacer cumplir los lineamientos sanitarios.</w:t>
            </w:r>
          </w:p>
          <w:p w:rsidR="00000000" w:rsidRDefault="006A06B5">
            <w:pPr>
              <w:jc w:val="both"/>
              <w:rPr>
                <w:rFonts w:ascii="Arial" w:hAnsi="Arial" w:cs="Arial"/>
              </w:rPr>
            </w:pPr>
          </w:p>
          <w:p w:rsidR="00000000" w:rsidRDefault="006A06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continuación, </w:t>
            </w:r>
            <w:r>
              <w:rPr>
                <w:rFonts w:ascii="Arial" w:hAnsi="Arial" w:cs="Arial"/>
              </w:rPr>
              <w:t>el detalle de las medidas anunciadas este sábado y que aplicarán a partir de este lunes 10 de agosto:</w:t>
            </w:r>
          </w:p>
          <w:p w:rsidR="00000000" w:rsidRDefault="006A06B5">
            <w:pPr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color w:val="000000"/>
              </w:rPr>
              <w:t>Restricción vehicular.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A partir del próximo lunes 10 de agosto,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se unifica la restricción vehicular en todo el país</w:t>
            </w:r>
            <w:r>
              <w:rPr>
                <w:rFonts w:ascii="Arial" w:hAnsi="Arial" w:cs="Arial"/>
                <w:color w:val="000000"/>
              </w:rPr>
              <w:t xml:space="preserve"> (cantones en alerta amarilla y alerta </w:t>
            </w:r>
            <w:r>
              <w:rPr>
                <w:rFonts w:ascii="Arial" w:hAnsi="Arial" w:cs="Arial"/>
                <w:color w:val="000000"/>
              </w:rPr>
              <w:t>naranja) de lunes a viernes de 5:00 am a las 9:00 pm, sábado y domingo de las 5:00 a.m. a las 7:00 p.m.</w:t>
            </w:r>
          </w:p>
          <w:p w:rsidR="00000000" w:rsidRDefault="006A06B5">
            <w:pPr>
              <w:jc w:val="both"/>
              <w:rPr>
                <w:rFonts w:ascii="Arial" w:hAnsi="Arial" w:cs="Arial"/>
                <w:color w:val="000000"/>
                <w:u w:val="single"/>
              </w:rPr>
            </w:pPr>
          </w:p>
          <w:p w:rsidR="00000000" w:rsidRDefault="006A06B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u w:val="single"/>
              </w:rPr>
              <w:t>Alerta amarilla</w:t>
            </w:r>
            <w:r>
              <w:rPr>
                <w:rFonts w:ascii="Arial" w:hAnsi="Arial" w:cs="Arial"/>
                <w:b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 xml:space="preserve">Durante todo el mes aplica la distribución de placas </w:t>
            </w:r>
            <w:r>
              <w:rPr>
                <w:rFonts w:ascii="Arial" w:hAnsi="Arial" w:cs="Arial"/>
              </w:rPr>
              <w:t>ordinarias</w:t>
            </w:r>
            <w:r>
              <w:rPr>
                <w:rFonts w:ascii="Arial" w:hAnsi="Arial" w:cs="Arial"/>
                <w:b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 xml:space="preserve">Salvo lista de excepciones no circulan: </w:t>
            </w:r>
          </w:p>
          <w:p w:rsidR="00000000" w:rsidRDefault="006A06B5">
            <w:pPr>
              <w:ind w:left="1440"/>
              <w:jc w:val="both"/>
              <w:rPr>
                <w:rFonts w:ascii="Arial" w:hAnsi="Arial" w:cs="Arial"/>
                <w:color w:val="000000"/>
              </w:rPr>
            </w:pPr>
          </w:p>
          <w:p w:rsidR="00000000" w:rsidRDefault="006A06B5">
            <w:pPr>
              <w:ind w:left="14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L: 1 y 2</w:t>
            </w:r>
          </w:p>
          <w:p w:rsidR="00000000" w:rsidRDefault="006A06B5">
            <w:pPr>
              <w:ind w:left="14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K: 3 y 4</w:t>
            </w:r>
          </w:p>
          <w:p w:rsidR="00000000" w:rsidRDefault="006A06B5">
            <w:pPr>
              <w:ind w:left="14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M: 5 y 6</w:t>
            </w:r>
          </w:p>
          <w:p w:rsidR="00000000" w:rsidRDefault="006A06B5">
            <w:pPr>
              <w:ind w:left="14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J: 7 y 8</w:t>
            </w:r>
          </w:p>
          <w:p w:rsidR="00000000" w:rsidRDefault="006A06B5">
            <w:pPr>
              <w:ind w:left="14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V: 9 y 0</w:t>
            </w:r>
          </w:p>
          <w:p w:rsidR="00000000" w:rsidRDefault="006A06B5">
            <w:pPr>
              <w:ind w:left="14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S: 0, 2, 4, 6 y 8 (Pares)</w:t>
            </w:r>
          </w:p>
          <w:p w:rsidR="00000000" w:rsidRDefault="006A06B5">
            <w:pPr>
              <w:ind w:left="14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D: 1, 3, 5, 7 y 9 (Impares)</w:t>
            </w:r>
          </w:p>
          <w:p w:rsidR="00000000" w:rsidRDefault="006A06B5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000000" w:rsidRDefault="006A06B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u w:val="single"/>
              </w:rPr>
              <w:t>Alerta naranja</w:t>
            </w:r>
            <w:r>
              <w:rPr>
                <w:rFonts w:ascii="Arial" w:hAnsi="Arial" w:cs="Arial"/>
                <w:b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Durante la fase de cierre del 10 al 21 de agosto, la circulación por placas se restringe a un día entre semana y un día en fin de semana (salvo lista de excepciones), </w:t>
            </w:r>
            <w:r>
              <w:rPr>
                <w:rFonts w:ascii="Arial" w:hAnsi="Arial" w:cs="Arial"/>
                <w:color w:val="000000"/>
              </w:rPr>
              <w:t>por ende, las placas autorizadas para circular son:</w:t>
            </w:r>
          </w:p>
          <w:p w:rsidR="00000000" w:rsidRDefault="006A06B5">
            <w:pPr>
              <w:ind w:left="1080"/>
              <w:jc w:val="both"/>
              <w:rPr>
                <w:rFonts w:ascii="Arial" w:hAnsi="Arial" w:cs="Arial"/>
                <w:color w:val="000000"/>
              </w:rPr>
            </w:pPr>
          </w:p>
          <w:p w:rsidR="00000000" w:rsidRDefault="006A06B5">
            <w:pPr>
              <w:ind w:left="14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L: 1 y 2</w:t>
            </w:r>
          </w:p>
          <w:p w:rsidR="00000000" w:rsidRDefault="006A06B5">
            <w:pPr>
              <w:ind w:left="14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K: 3 y 4</w:t>
            </w:r>
          </w:p>
          <w:p w:rsidR="00000000" w:rsidRDefault="006A06B5">
            <w:pPr>
              <w:ind w:left="14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M: 5 y 6</w:t>
            </w:r>
          </w:p>
          <w:p w:rsidR="00000000" w:rsidRDefault="006A06B5">
            <w:pPr>
              <w:ind w:left="14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J: 7 y 8</w:t>
            </w:r>
          </w:p>
          <w:p w:rsidR="00000000" w:rsidRDefault="006A06B5">
            <w:pPr>
              <w:ind w:left="14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V: 9 y 0</w:t>
            </w:r>
          </w:p>
          <w:p w:rsidR="00000000" w:rsidRDefault="006A06B5">
            <w:pPr>
              <w:ind w:left="14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S: 1, 3, 5, 7 y 9 (Impares)</w:t>
            </w:r>
          </w:p>
          <w:p w:rsidR="00000000" w:rsidRDefault="006A06B5">
            <w:pPr>
              <w:ind w:left="14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D: 0, 2, 4, 6 y 8 (Pares)</w:t>
            </w:r>
          </w:p>
          <w:p w:rsidR="00000000" w:rsidRDefault="006A06B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Se mantiene la restricción vehicular </w:t>
            </w:r>
            <w:r>
              <w:rPr>
                <w:rFonts w:ascii="Arial" w:hAnsi="Arial" w:cs="Arial"/>
                <w:color w:val="000000"/>
              </w:rPr>
              <w:t>diferenciada por zona fronteriza, de las 5:00 a.m. a las 5:00 p.m. Se excluye del listado de cantones y distritos de restricción vehicular diferenciada por zona fronteriza a los distritos de Aguas Zarcas y Venecia del cantón de San Carlos.</w:t>
            </w:r>
          </w:p>
          <w:p w:rsidR="00000000" w:rsidRDefault="006A06B5">
            <w:pPr>
              <w:jc w:val="both"/>
              <w:rPr>
                <w:rFonts w:ascii="Arial" w:hAnsi="Arial" w:cs="Arial"/>
              </w:rPr>
            </w:pPr>
          </w:p>
          <w:p w:rsidR="00000000" w:rsidRDefault="006A06B5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lastRenderedPageBreak/>
              <w:t>Regulación esta</w:t>
            </w:r>
            <w:r>
              <w:rPr>
                <w:rFonts w:ascii="Arial" w:hAnsi="Arial" w:cs="Arial"/>
                <w:b/>
              </w:rPr>
              <w:t xml:space="preserve">blecimientos: </w:t>
            </w:r>
            <w:r>
              <w:rPr>
                <w:rFonts w:ascii="Arial" w:hAnsi="Arial" w:cs="Arial"/>
              </w:rPr>
              <w:t xml:space="preserve">Se ajusta el horario de establecimientos en todo el país de lunes a viernes de 5:00 a.m. a las 9:00 p.m., y sábados y domingos de 5:00 a.m. a las 7:00 p.m. </w:t>
            </w:r>
          </w:p>
          <w:p w:rsidR="00000000" w:rsidRDefault="006A06B5">
            <w:pPr>
              <w:ind w:left="1440"/>
              <w:jc w:val="both"/>
              <w:rPr>
                <w:rFonts w:ascii="Arial" w:hAnsi="Arial" w:cs="Arial"/>
                <w:color w:val="000000"/>
              </w:rPr>
            </w:pPr>
          </w:p>
          <w:p w:rsidR="00000000" w:rsidRDefault="006A06B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u w:val="single"/>
              </w:rPr>
              <w:t>Alerta naranja</w:t>
            </w:r>
            <w:r>
              <w:rPr>
                <w:rFonts w:ascii="Arial" w:hAnsi="Arial" w:cs="Arial"/>
                <w:color w:val="000000"/>
              </w:rPr>
              <w:t xml:space="preserve">. Del 10 al 21 de agosto, se establece un cierre de establecimientos con permiso sanitario de funcionamiento de atención al público, salvo lista de excepciones. </w:t>
            </w:r>
          </w:p>
          <w:p w:rsidR="00000000" w:rsidRDefault="006A06B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Entre semana</w:t>
            </w:r>
            <w:r>
              <w:rPr>
                <w:rFonts w:ascii="Arial" w:hAnsi="Arial" w:cs="Arial"/>
                <w:color w:val="000000"/>
              </w:rPr>
              <w:t>. Se habilita el funcionamiento de restaurantes, sodas y cafeterías, plazas de com</w:t>
            </w:r>
            <w:r>
              <w:rPr>
                <w:rFonts w:ascii="Arial" w:hAnsi="Arial" w:cs="Arial"/>
                <w:color w:val="000000"/>
              </w:rPr>
              <w:t xml:space="preserve">idas, tiendas en general y tiendas por departamento, salones de belleza con cita previa y los supermercados sin limitación de secciones, todos estos establecimientos un con aforo al 50%. </w:t>
            </w:r>
          </w:p>
          <w:p w:rsidR="00000000" w:rsidRDefault="006A06B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Fin de semana (15 y 16 de agosto).</w:t>
            </w:r>
            <w:r>
              <w:rPr>
                <w:rFonts w:ascii="Arial" w:hAnsi="Arial" w:cs="Arial"/>
              </w:rPr>
              <w:t xml:space="preserve"> Únicamente podrán funcionar los e</w:t>
            </w:r>
            <w:r>
              <w:rPr>
                <w:rFonts w:ascii="Arial" w:hAnsi="Arial" w:cs="Arial"/>
              </w:rPr>
              <w:t>stablecimientos autorizados por excepción por el Ministerio de salud</w:t>
            </w:r>
          </w:p>
          <w:p w:rsidR="00000000" w:rsidRDefault="006A06B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000000" w:rsidRDefault="006A06B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u w:val="single"/>
              </w:rPr>
              <w:t>Alerta amarilla.</w:t>
            </w:r>
            <w:r>
              <w:rPr>
                <w:rFonts w:ascii="Arial" w:hAnsi="Arial" w:cs="Arial"/>
                <w:color w:val="000000"/>
              </w:rPr>
              <w:t xml:space="preserve"> Del 10 al 21 de agosto, los establecimientos con permiso sanitario de funcionamiento podrán funcionar de manera regular.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06B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06B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  <w:szCs w:val="40"/>
                <w:lang w:eastAsia="es-CR"/>
              </w:rPr>
            </w:pPr>
            <w:bookmarkStart w:id="0" w:name="_gjdgxs"/>
            <w:bookmarkEnd w:id="0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06B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06B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06B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06B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06B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:rsidR="00000000" w:rsidRDefault="006A06B5">
      <w:pPr>
        <w:rPr>
          <w:rFonts w:ascii="Arial" w:hAnsi="Arial" w:cs="Arial"/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E0E9E"/>
    <w:multiLevelType w:val="hybridMultilevel"/>
    <w:tmpl w:val="0A42092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D34D4"/>
    <w:multiLevelType w:val="multilevel"/>
    <w:tmpl w:val="DCAEB5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7154E0B"/>
    <w:multiLevelType w:val="multilevel"/>
    <w:tmpl w:val="9AF888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CD62DD9"/>
    <w:multiLevelType w:val="multilevel"/>
    <w:tmpl w:val="38069B9C"/>
    <w:lvl w:ilvl="0">
      <w:start w:val="1"/>
      <w:numFmt w:val="lowerLetter"/>
      <w:lvlText w:val="%1)"/>
      <w:lvlJc w:val="left"/>
      <w:pPr>
        <w:ind w:left="1800" w:hanging="36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 w16cid:durableId="383674703">
    <w:abstractNumId w:val="0"/>
  </w:num>
  <w:num w:numId="2" w16cid:durableId="139843160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68983049">
    <w:abstractNumId w:val="2"/>
  </w:num>
  <w:num w:numId="4" w16cid:durableId="150342734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468548492">
    <w:abstractNumId w:val="1"/>
  </w:num>
  <w:num w:numId="6" w16cid:durableId="142417983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482040306">
    <w:abstractNumId w:val="3"/>
  </w:num>
  <w:num w:numId="8" w16cid:durableId="18991280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6B5"/>
    <w:rsid w:val="006A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CR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2022-05-13T19:53:00Z</dcterms:created>
  <dcterms:modified xsi:type="dcterms:W3CDTF">2022-05-13T19:53:00Z</dcterms:modified>
</cp:coreProperties>
</file>