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1081"/>
        <w:gridCol w:w="3435"/>
        <w:gridCol w:w="3395"/>
        <w:gridCol w:w="558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7F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7F6">
            <w:pPr>
              <w:ind w:left="360"/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  <w:t>En el marco de la conmemoración de los 30 años del Terremoto de Limón</w:t>
            </w:r>
          </w:p>
          <w:p w:rsidR="00000000" w:rsidRDefault="00D537F6">
            <w:pPr>
              <w:ind w:left="360"/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40"/>
                <w:szCs w:val="40"/>
                <w:lang w:val="es-ES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40"/>
                <w:szCs w:val="40"/>
                <w:lang w:val="es-ES"/>
              </w:rPr>
              <w:t>CNE presenta el Plan Nacional de Gestión del Riesgo para los próximos cinco años</w:t>
            </w:r>
          </w:p>
          <w:p w:rsidR="00000000" w:rsidRDefault="00D537F6">
            <w:pPr>
              <w:ind w:left="360"/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40"/>
                <w:szCs w:val="40"/>
                <w:lang w:val="es-ES"/>
              </w:rPr>
            </w:pPr>
            <w:r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40"/>
                <w:szCs w:val="40"/>
                <w:lang w:val="es-ES"/>
              </w:rPr>
              <w:drawing>
                <wp:inline distT="0" distB="0" distL="0" distR="0">
                  <wp:extent cx="7179945" cy="4779010"/>
                  <wp:effectExtent l="0" t="0" r="1905" b="254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9945" cy="477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537F6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:rsidR="00000000" w:rsidRDefault="00D537F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</w:rPr>
              <w:t xml:space="preserve">Documento </w:t>
            </w:r>
            <w:r>
              <w:rPr>
                <w:rFonts w:ascii="Arial" w:hAnsi="Arial" w:cs="Arial"/>
                <w:bCs/>
                <w:i/>
              </w:rPr>
              <w:t>fue presentado oficialmente en el marco de los 30 años del terremoto de Limón</w:t>
            </w:r>
          </w:p>
          <w:p w:rsidR="00000000" w:rsidRDefault="00D537F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Instrumento orientará a instituciones públicas a planificar la gestión del riesgo en sus actividades anuales para fortalecer las capacidades en caso de desastre</w:t>
            </w:r>
          </w:p>
          <w:p w:rsidR="00000000" w:rsidRDefault="00D537F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Políticas Pública</w:t>
            </w:r>
            <w:r>
              <w:rPr>
                <w:rFonts w:ascii="Arial" w:hAnsi="Arial" w:cs="Arial"/>
                <w:i/>
                <w:iCs/>
              </w:rPr>
              <w:t>s están avocadas a reducir el impacto de posibles desastres en sus territorios</w:t>
            </w:r>
          </w:p>
          <w:p w:rsidR="00000000" w:rsidRDefault="00D537F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Plan busca medir el progreso y definir responsabilidades de instituciones </w:t>
            </w:r>
          </w:p>
          <w:p w:rsidR="00000000" w:rsidRDefault="00D537F6">
            <w:pPr>
              <w:pStyle w:val="Prrafodelista"/>
              <w:spacing w:after="0" w:line="240" w:lineRule="auto"/>
              <w:ind w:left="718"/>
              <w:jc w:val="both"/>
              <w:rPr>
                <w:rFonts w:ascii="Arial" w:hAnsi="Arial" w:cs="Arial"/>
                <w:i/>
                <w:iCs/>
              </w:rPr>
            </w:pPr>
          </w:p>
          <w:p w:rsidR="00000000" w:rsidRDefault="00D537F6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:rsidR="00000000" w:rsidRDefault="00D537F6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lang w:val="es-ES"/>
              </w:rPr>
              <w:t>San José, 26 de abril de 2021</w:t>
            </w:r>
            <w:r>
              <w:rPr>
                <w:rFonts w:ascii="Arial" w:hAnsi="Arial" w:cs="Arial"/>
                <w:color w:val="000000" w:themeColor="text1"/>
                <w:sz w:val="24"/>
                <w:lang w:val="es-ES"/>
              </w:rPr>
              <w:t xml:space="preserve">.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La Comisión Nacional de Prevención de Riesgos y Atención de Emergenci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as (CNE) presentó oficialmente el Plan Nacional de Gestión del Riesgo, un instrumento que orientará las acciones país para minimizar las causas de los desastres, aumentar las capacidades y potenciar la atención de las emergencias.  Esta guía estará vigente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del 2021 al 2025.</w:t>
            </w:r>
          </w:p>
          <w:p w:rsidR="00000000" w:rsidRDefault="00D537F6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000000" w:rsidRDefault="00D53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 documento de orden estratégico está vinculado con los Objetivos del Desarrollo Sostenible (ODS), en el Marco de Acción para la Reducción del Riesgo de Desastres de Sendai.</w:t>
            </w:r>
          </w:p>
          <w:p w:rsidR="00000000" w:rsidRDefault="00D53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D53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construir el nuevo Plan de Gestión del Riesgo, se som</w:t>
            </w:r>
            <w:r>
              <w:rPr>
                <w:rFonts w:ascii="Arial" w:hAnsi="Arial" w:cs="Arial"/>
                <w:sz w:val="24"/>
                <w:szCs w:val="24"/>
              </w:rPr>
              <w:t>etió a una consulta a más de 800 personas representantes del sector estatal, privado y sociedad civil. Más de un centenar de sesiones de trabajo permitieron evaluar el plan anterior y redefinir las prioridades y retos que deberían enmarcarse en el document</w:t>
            </w:r>
            <w:r>
              <w:rPr>
                <w:rFonts w:ascii="Arial" w:hAnsi="Arial" w:cs="Arial"/>
                <w:sz w:val="24"/>
                <w:szCs w:val="24"/>
              </w:rPr>
              <w:t>o para los próximos cinco años, además de los aportes recibidos en el Foro Nacional – modalidad virtual durante el 2020.</w:t>
            </w:r>
          </w:p>
          <w:p w:rsidR="00000000" w:rsidRDefault="00D53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D53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“El Plan fue aprobado por la </w:t>
            </w:r>
            <w:r>
              <w:rPr>
                <w:rFonts w:ascii="Arial" w:hAnsi="Arial" w:cs="Arial"/>
                <w:sz w:val="24"/>
                <w:szCs w:val="24"/>
              </w:rPr>
              <w:t>Junta Directiva de la CNE el pasado 07 de abril 2021 y desde ya está a disposición de todas las instancias de coordinación, las instituciones públicas, y todos los sectores para su respectiva consulta y planificación en la Gestión del Riesgo”, argumentó Al</w:t>
            </w:r>
            <w:r>
              <w:rPr>
                <w:rFonts w:ascii="Arial" w:hAnsi="Arial" w:cs="Arial"/>
                <w:sz w:val="24"/>
                <w:szCs w:val="24"/>
              </w:rPr>
              <w:t>exander Solís, jerarca de la CNE.</w:t>
            </w:r>
          </w:p>
          <w:p w:rsidR="00000000" w:rsidRDefault="00D53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D53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Uno de los imperativos que busca el plan es que los diferentes sectores nacionales aborden de forma sistémica la gestión del riesgo, contemplando una planificación y articulación con todos los actores relevantes para cump</w:t>
            </w:r>
            <w:r>
              <w:rPr>
                <w:rFonts w:ascii="Arial" w:hAnsi="Arial" w:cs="Arial"/>
                <w:sz w:val="24"/>
                <w:szCs w:val="24"/>
              </w:rPr>
              <w:t>lir las metas y reducir las perdidas (en todas las áreas) en caso de desastre,</w:t>
            </w:r>
          </w:p>
          <w:p w:rsidR="00000000" w:rsidRDefault="00D53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D53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 plan quinquenal responde a los cinco ejes temáticos definidos previamente en la Política Nacional: generación de resiliencia e inclusión social, participación y desconcent</w:t>
            </w:r>
            <w:r>
              <w:rPr>
                <w:rFonts w:ascii="Arial" w:hAnsi="Arial" w:cs="Arial"/>
                <w:sz w:val="24"/>
                <w:szCs w:val="24"/>
              </w:rPr>
              <w:t>ración para la gestión del riesgo, educación, gestión del conocimiento e innovación, inversión financiera sostenible, infraestructura y servicios, y por último la planificación con mecanismos e instrumentos normativos para la reducción del riesgo.</w:t>
            </w:r>
          </w:p>
          <w:p w:rsidR="00000000" w:rsidRDefault="00D537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870065" cy="4572000"/>
                  <wp:effectExtent l="0" t="0" r="6985" b="0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065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53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D537F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¿Cómo medir la eficacia del Plan?</w:t>
            </w:r>
          </w:p>
          <w:p w:rsidR="00000000" w:rsidRDefault="00D53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D53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documento base define un conjunto de actividades puntales, fecha máxima para su finalización y lo más importante, se definen las responsabilidades que tienen las instituciones. De manera que en la planificación estraté</w:t>
            </w:r>
            <w:r>
              <w:rPr>
                <w:rFonts w:ascii="Arial" w:hAnsi="Arial" w:cs="Arial"/>
                <w:sz w:val="24"/>
                <w:szCs w:val="24"/>
              </w:rPr>
              <w:t>gica a lo interno de las instituciones se deberá reflejar cuales son los compromisos adquiridos para los próximos cinco años.</w:t>
            </w:r>
          </w:p>
          <w:p w:rsidR="00000000" w:rsidRDefault="00D53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D53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ejemplo, una de las actividades planteadas es que las 82 municipalidades y las 08 intendencias cuenten con oficinas de gestió</w:t>
            </w:r>
            <w:r>
              <w:rPr>
                <w:rFonts w:ascii="Arial" w:hAnsi="Arial" w:cs="Arial"/>
                <w:sz w:val="24"/>
                <w:szCs w:val="24"/>
              </w:rPr>
              <w:t>n de riesgo que contemplen criterios de derechos humanos y género, siendo los mismos Gobiernos Locales los primeros responsables en cumplir la tarea antes que finalice el 2022.</w:t>
            </w:r>
          </w:p>
          <w:p w:rsidR="00000000" w:rsidRDefault="00D53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D53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“Todas las actividades están enmarcadas en los ámbitos de reducción del riesgo</w:t>
            </w:r>
            <w:r>
              <w:rPr>
                <w:rFonts w:ascii="Arial" w:hAnsi="Arial" w:cs="Arial"/>
                <w:sz w:val="24"/>
                <w:szCs w:val="24"/>
              </w:rPr>
              <w:t>, preparativos y respuesta y recuperación.  Por otra parte, ya existe un proceso de verificación y medición del avance del plan a través de comités de seguimiento y mecanismos anuales como lo es el Foro Nacional”, complementó Solís.</w:t>
            </w:r>
          </w:p>
          <w:p w:rsidR="00000000" w:rsidRDefault="00D53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D53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Plan Nacional se pr</w:t>
            </w:r>
            <w:r>
              <w:rPr>
                <w:rFonts w:ascii="Arial" w:hAnsi="Arial" w:cs="Arial"/>
                <w:sz w:val="24"/>
                <w:szCs w:val="24"/>
              </w:rPr>
              <w:t>esentó en el marco de la conmemoración de los 30 años del Terremoto de Limón; uno de los desastres más catastróficos en la historia del país, y que desde entonces ha marcado una pauta en la importancia de tener una mejor planificación, visión y articulació</w:t>
            </w:r>
            <w:r>
              <w:rPr>
                <w:rFonts w:ascii="Arial" w:hAnsi="Arial" w:cs="Arial"/>
                <w:sz w:val="24"/>
                <w:szCs w:val="24"/>
              </w:rPr>
              <w:t xml:space="preserve">n en el manejo del riesgo. </w:t>
            </w:r>
          </w:p>
          <w:p w:rsidR="00000000" w:rsidRDefault="00D53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0000" w:rsidRDefault="00D537F6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7F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7F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7F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7F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7F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7F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7F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D537F6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10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537F6">
      <w:pPr>
        <w:spacing w:after="0" w:line="240" w:lineRule="auto"/>
      </w:pPr>
      <w:r>
        <w:separator/>
      </w:r>
    </w:p>
  </w:endnote>
  <w:endnote w:type="continuationSeparator" w:id="0">
    <w:p w:rsidR="00000000" w:rsidRDefault="00D5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D537F6">
      <w:pPr>
        <w:spacing w:after="0" w:line="240" w:lineRule="auto"/>
      </w:pPr>
      <w:r>
        <w:separator/>
      </w:r>
    </w:p>
  </w:footnote>
  <w:footnote w:type="continuationSeparator" w:id="0">
    <w:p w:rsidR="00000000" w:rsidRDefault="00D5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D537F6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E6AF6"/>
    <w:multiLevelType w:val="hybridMultilevel"/>
    <w:tmpl w:val="3EF8FD06"/>
    <w:lvl w:ilvl="0" w:tplc="1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504390569">
    <w:abstractNumId w:val="0"/>
  </w:num>
  <w:num w:numId="2" w16cid:durableId="806363596">
    <w:abstractNumId w:val="0"/>
  </w:num>
  <w:num w:numId="3" w16cid:durableId="1075973755">
    <w:abstractNumId w:val="0"/>
    <w:lvlOverride w:ilvl="0"/>
  </w:num>
  <w:num w:numId="4" w16cid:durableId="370423363">
    <w:abstractNumId w:val="1"/>
  </w:num>
  <w:num w:numId="5" w16cid:durableId="195050057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F6"/>
    <w:rsid w:val="00D5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Pr>
      <w:rFonts w:ascii="Arial" w:eastAsia="Arial" w:hAnsi="Arial" w:cs="Arial"/>
      <w:sz w:val="22"/>
      <w:szCs w:val="22"/>
      <w:lang w:eastAsia="es-ES_tradn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D2FF-81AC-4EAD-BA32-0B4CC6A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3331</Characters>
  <Application>Microsoft Office Word</Application>
  <DocSecurity>0</DocSecurity>
  <Lines>27</Lines>
  <Paragraphs>7</Paragraphs>
  <ScaleCrop>false</ScaleCrop>
  <Company>Microsoft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2022-05-13T20:11:00Z</dcterms:created>
  <dcterms:modified xsi:type="dcterms:W3CDTF">2022-05-13T20:11:00Z</dcterms:modified>
</cp:coreProperties>
</file>